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A243" w14:textId="77777777" w:rsidR="00CD73B9" w:rsidRDefault="007F3394">
      <w:pPr>
        <w:widowControl w:val="0"/>
        <w:pBdr>
          <w:bottom w:val="single" w:sz="6" w:space="1" w:color="000000"/>
        </w:pBdr>
        <w:tabs>
          <w:tab w:val="left" w:pos="-426"/>
          <w:tab w:val="left" w:pos="284"/>
          <w:tab w:val="left" w:pos="9355"/>
        </w:tabs>
        <w:spacing w:line="252" w:lineRule="auto"/>
        <w:ind w:left="-567" w:right="-427" w:firstLine="567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Майкопская и Адыгейская Епархия </w:t>
      </w:r>
    </w:p>
    <w:p w14:paraId="133EE61E" w14:textId="77777777" w:rsidR="00CD73B9" w:rsidRDefault="007F3394">
      <w:pPr>
        <w:widowControl w:val="0"/>
        <w:pBdr>
          <w:bottom w:val="single" w:sz="6" w:space="1" w:color="000000"/>
        </w:pBdr>
        <w:tabs>
          <w:tab w:val="left" w:pos="-426"/>
          <w:tab w:val="left" w:pos="284"/>
          <w:tab w:val="left" w:pos="9355"/>
        </w:tabs>
        <w:spacing w:line="252" w:lineRule="auto"/>
        <w:ind w:left="-567" w:right="-427" w:firstLine="567"/>
        <w:jc w:val="center"/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Частное учреждение «Общеобразовательная организация</w:t>
      </w:r>
    </w:p>
    <w:p w14:paraId="6F0ED773" w14:textId="77777777" w:rsidR="00CD73B9" w:rsidRDefault="007F3394">
      <w:pPr>
        <w:widowControl w:val="0"/>
        <w:pBdr>
          <w:bottom w:val="single" w:sz="6" w:space="1" w:color="000000"/>
        </w:pBdr>
        <w:tabs>
          <w:tab w:val="left" w:pos="-426"/>
          <w:tab w:val="left" w:pos="284"/>
          <w:tab w:val="left" w:pos="9355"/>
        </w:tabs>
        <w:spacing w:line="252" w:lineRule="auto"/>
        <w:ind w:left="-567" w:right="-427" w:firstLine="567"/>
        <w:jc w:val="center"/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«Православная гимназия во имя Преподобного Сергия Радонежского»</w:t>
      </w:r>
    </w:p>
    <w:p w14:paraId="276C4CB7" w14:textId="77777777" w:rsidR="00CD73B9" w:rsidRDefault="00CD73B9">
      <w:pPr>
        <w:rPr>
          <w:rFonts w:ascii="Times New Roman" w:eastAsia="Times New Roman" w:hAnsi="Times New Roman" w:cs="Times New Roman"/>
          <w:lang w:eastAsia="ru-RU"/>
        </w:rPr>
      </w:pPr>
    </w:p>
    <w:p w14:paraId="00C7DEBA" w14:textId="77777777" w:rsidR="00CD73B9" w:rsidRDefault="00CD73B9">
      <w:pPr>
        <w:pStyle w:val="a5"/>
        <w:spacing w:after="0"/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5266"/>
      </w:tblGrid>
      <w:tr w:rsidR="00CD73B9" w14:paraId="66A65D25" w14:textId="77777777">
        <w:trPr>
          <w:trHeight w:val="1290"/>
        </w:trPr>
        <w:tc>
          <w:tcPr>
            <w:tcW w:w="4649" w:type="dxa"/>
            <w:shd w:val="clear" w:color="auto" w:fill="auto"/>
          </w:tcPr>
          <w:p w14:paraId="0EB83BAC" w14:textId="77777777" w:rsidR="00CD73B9" w:rsidRDefault="007F3394">
            <w:pPr>
              <w:pStyle w:val="a9"/>
            </w:pPr>
            <w:r>
              <w:rPr>
                <w:rFonts w:ascii="Times New Roman;serif" w:hAnsi="Times New Roman;serif"/>
                <w:b/>
              </w:rPr>
              <w:t>ПРИНЯТО</w:t>
            </w:r>
          </w:p>
          <w:p w14:paraId="4CD5EE81" w14:textId="77777777" w:rsidR="00CD73B9" w:rsidRDefault="007F3394">
            <w:pPr>
              <w:pStyle w:val="a9"/>
            </w:pPr>
            <w:r>
              <w:rPr>
                <w:rFonts w:ascii="Times New Roman;serif" w:hAnsi="Times New Roman;serif"/>
              </w:rPr>
              <w:t>Протокол заседания педагогического совета</w:t>
            </w:r>
          </w:p>
          <w:p w14:paraId="462BB8F8" w14:textId="77777777" w:rsidR="00CD73B9" w:rsidRDefault="007F3394">
            <w:pPr>
              <w:pStyle w:val="a9"/>
            </w:pPr>
            <w:r>
              <w:rPr>
                <w:rFonts w:ascii="Times New Roman;serif" w:hAnsi="Times New Roman;serif"/>
              </w:rPr>
              <w:t>протокол №</w:t>
            </w:r>
            <w:r w:rsidRPr="007F3394">
              <w:rPr>
                <w:u w:val="single"/>
              </w:rPr>
              <w:t xml:space="preserve"> </w:t>
            </w:r>
            <w:r>
              <w:rPr>
                <w:rFonts w:ascii="Times New Roman;serif" w:hAnsi="Times New Roman;serif"/>
                <w:u w:val="single"/>
              </w:rPr>
              <w:t>1</w:t>
            </w:r>
          </w:p>
          <w:p w14:paraId="1663EC0C" w14:textId="77777777" w:rsidR="00CD73B9" w:rsidRDefault="007F3394">
            <w:pPr>
              <w:pStyle w:val="a9"/>
              <w:spacing w:after="283"/>
            </w:pPr>
            <w:proofErr w:type="spellStart"/>
            <w:r>
              <w:rPr>
                <w:rFonts w:ascii="Times New Roman;serif" w:hAnsi="Times New Roman;serif"/>
                <w:lang w:val="en-US"/>
              </w:rPr>
              <w:t>от</w:t>
            </w:r>
            <w:proofErr w:type="spellEnd"/>
            <w:r>
              <w:rPr>
                <w:rFonts w:ascii="Times New Roman;serif" w:hAnsi="Times New Roman;serif"/>
                <w:lang w:val="en-US"/>
              </w:rPr>
              <w:t xml:space="preserve"> «</w:t>
            </w:r>
            <w:r>
              <w:rPr>
                <w:rFonts w:ascii="Times New Roman;serif" w:hAnsi="Times New Roman;serif"/>
                <w:u w:val="single"/>
                <w:lang w:val="en-US"/>
              </w:rPr>
              <w:t>26</w:t>
            </w:r>
            <w:r>
              <w:rPr>
                <w:rFonts w:ascii="Times New Roman;serif" w:hAnsi="Times New Roman;serif"/>
                <w:lang w:val="en-US"/>
              </w:rPr>
              <w:t xml:space="preserve">» </w:t>
            </w:r>
            <w:proofErr w:type="spellStart"/>
            <w:r>
              <w:rPr>
                <w:rFonts w:ascii="Times New Roman;serif" w:hAnsi="Times New Roman;serif"/>
                <w:u w:val="single"/>
                <w:lang w:val="en-US"/>
              </w:rPr>
              <w:t>августа</w:t>
            </w:r>
            <w:proofErr w:type="spellEnd"/>
            <w:r>
              <w:rPr>
                <w:rFonts w:ascii="Times New Roman;serif" w:hAnsi="Times New Roman;serif"/>
                <w:u w:val="single"/>
                <w:lang w:val="en-US"/>
              </w:rPr>
              <w:t xml:space="preserve"> 2020 г.</w:t>
            </w:r>
          </w:p>
        </w:tc>
        <w:tc>
          <w:tcPr>
            <w:tcW w:w="5265" w:type="dxa"/>
            <w:shd w:val="clear" w:color="auto" w:fill="auto"/>
          </w:tcPr>
          <w:p w14:paraId="126335B2" w14:textId="77777777" w:rsidR="00CD73B9" w:rsidRDefault="007F3394">
            <w:pPr>
              <w:pStyle w:val="a9"/>
              <w:ind w:firstLine="11"/>
              <w:jc w:val="right"/>
            </w:pPr>
            <w:r>
              <w:rPr>
                <w:rFonts w:ascii="Times New Roman;serif" w:hAnsi="Times New Roman;serif"/>
                <w:b/>
              </w:rPr>
              <w:t>УТВЕРЖДАЮ</w:t>
            </w:r>
          </w:p>
          <w:p w14:paraId="030F9D06" w14:textId="77777777" w:rsidR="00CD73B9" w:rsidRDefault="007F3394">
            <w:pPr>
              <w:pStyle w:val="a9"/>
              <w:ind w:firstLine="11"/>
              <w:jc w:val="right"/>
            </w:pPr>
            <w:r>
              <w:rPr>
                <w:rFonts w:ascii="Times New Roman;serif" w:hAnsi="Times New Roman;serif"/>
              </w:rPr>
              <w:t>Директор ЧУОО «Православная гимназия»</w:t>
            </w:r>
          </w:p>
          <w:p w14:paraId="09079ADE" w14:textId="77777777" w:rsidR="00CD73B9" w:rsidRDefault="007F3394">
            <w:pPr>
              <w:pStyle w:val="a9"/>
              <w:ind w:firstLine="11"/>
            </w:pPr>
            <w:r>
              <w:rPr>
                <w:rFonts w:ascii="Times New Roman;serif" w:hAnsi="Times New Roman;serif"/>
              </w:rPr>
              <w:t>_____________ Е. А. Дьяченко</w:t>
            </w:r>
          </w:p>
          <w:p w14:paraId="03CCE629" w14:textId="77777777" w:rsidR="00CD73B9" w:rsidRDefault="007F3394">
            <w:pPr>
              <w:pStyle w:val="a9"/>
              <w:spacing w:after="283"/>
              <w:ind w:firstLine="11"/>
              <w:jc w:val="right"/>
            </w:pPr>
            <w:r>
              <w:rPr>
                <w:rFonts w:ascii="Times New Roman;serif" w:hAnsi="Times New Roman;serif"/>
              </w:rPr>
              <w:t>Приказ № 76 от 31.08.2020г.</w:t>
            </w:r>
          </w:p>
        </w:tc>
      </w:tr>
    </w:tbl>
    <w:p w14:paraId="1750301C" w14:textId="77777777" w:rsidR="00CD73B9" w:rsidRDefault="007F3394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  <w:b/>
        </w:rPr>
        <w:t>СОГЛАСОВАНО</w:t>
      </w:r>
    </w:p>
    <w:p w14:paraId="7A5262AF" w14:textId="77777777" w:rsidR="00CD73B9" w:rsidRDefault="007F3394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</w:rPr>
        <w:t>Протокол заседания Совета обучающихся</w:t>
      </w:r>
    </w:p>
    <w:p w14:paraId="45A0BC79" w14:textId="77777777" w:rsidR="00CD73B9" w:rsidRDefault="007F3394">
      <w:pPr>
        <w:pStyle w:val="a5"/>
        <w:shd w:val="clear" w:color="auto" w:fill="FFFFFF"/>
        <w:spacing w:after="0"/>
      </w:pPr>
      <w:bookmarkStart w:id="0" w:name="__DdeLink__398_3426017130"/>
      <w:r>
        <w:rPr>
          <w:rFonts w:ascii="Times New Roman;serif" w:hAnsi="Times New Roman;serif"/>
        </w:rPr>
        <w:t>от 28.08.2020г</w:t>
      </w:r>
      <w:bookmarkEnd w:id="0"/>
    </w:p>
    <w:p w14:paraId="426B532F" w14:textId="77777777" w:rsidR="00CD73B9" w:rsidRDefault="007F3394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  <w:b/>
        </w:rPr>
        <w:t>СОГЛАСОВАНО:</w:t>
      </w:r>
    </w:p>
    <w:p w14:paraId="2A631B20" w14:textId="77777777" w:rsidR="00CD73B9" w:rsidRDefault="007F3394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</w:rPr>
        <w:t>Протокол заседания Совета родителей</w:t>
      </w:r>
    </w:p>
    <w:p w14:paraId="3714676D" w14:textId="77777777" w:rsidR="00CD73B9" w:rsidRDefault="007F3394">
      <w:pPr>
        <w:pStyle w:val="a5"/>
        <w:shd w:val="clear" w:color="auto" w:fill="FFFFFF"/>
        <w:spacing w:after="0" w:line="240" w:lineRule="auto"/>
        <w:jc w:val="both"/>
      </w:pPr>
      <w:r>
        <w:rPr>
          <w:rFonts w:ascii="Times New Roman;serif" w:hAnsi="Times New Roman;serif"/>
        </w:rPr>
        <w:t>от 28.08.2020г</w:t>
      </w:r>
    </w:p>
    <w:p w14:paraId="24D0A168" w14:textId="77777777" w:rsidR="00CD73B9" w:rsidRDefault="00CD73B9">
      <w:pPr>
        <w:pStyle w:val="a5"/>
        <w:spacing w:after="0" w:line="240" w:lineRule="auto"/>
        <w:jc w:val="both"/>
      </w:pPr>
    </w:p>
    <w:p w14:paraId="72CCE054" w14:textId="77777777" w:rsidR="00CD73B9" w:rsidRDefault="00CD73B9">
      <w:pPr>
        <w:pStyle w:val="a5"/>
        <w:spacing w:after="0" w:line="240" w:lineRule="auto"/>
        <w:jc w:val="both"/>
      </w:pPr>
    </w:p>
    <w:p w14:paraId="38C6F6A5" w14:textId="5E62CFC1" w:rsidR="00CD73B9" w:rsidRDefault="007F3394">
      <w:pPr>
        <w:pStyle w:val="a5"/>
        <w:spacing w:after="0" w:line="240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 xml:space="preserve">ПОЛОЖЕНИЕ О </w:t>
      </w:r>
      <w:r>
        <w:rPr>
          <w:rFonts w:ascii="Times New Roman;serif" w:hAnsi="Times New Roman;serif"/>
          <w:b/>
        </w:rPr>
        <w:t>ЯЗЫКЕ ОБРАЗОВАНИЯ И</w:t>
      </w:r>
      <w:r>
        <w:rPr>
          <w:rFonts w:ascii="Times New Roman;serif" w:hAnsi="Times New Roman;serif"/>
          <w:b/>
        </w:rPr>
        <w:t xml:space="preserve"> ВОСПИТАНИЯ</w:t>
      </w:r>
    </w:p>
    <w:p w14:paraId="43F0E2CB" w14:textId="77777777" w:rsidR="00CD73B9" w:rsidRDefault="007F3394">
      <w:pPr>
        <w:pStyle w:val="a5"/>
        <w:spacing w:after="0" w:line="240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 xml:space="preserve">В ЧАСТНОМ УЧРЕЖДЕНИИ </w:t>
      </w:r>
    </w:p>
    <w:p w14:paraId="0B397132" w14:textId="77777777" w:rsidR="00CD73B9" w:rsidRDefault="007F3394">
      <w:pPr>
        <w:pStyle w:val="a5"/>
        <w:spacing w:after="0" w:line="240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 xml:space="preserve">«ОБЩЕОБРАЗОВАТЕЛЬНАЯ ОРГАНИЗАЦИЯ </w:t>
      </w:r>
    </w:p>
    <w:p w14:paraId="35B850C6" w14:textId="77777777" w:rsidR="00CD73B9" w:rsidRDefault="007F3394">
      <w:pPr>
        <w:pStyle w:val="a5"/>
        <w:spacing w:after="0" w:line="240" w:lineRule="auto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«ПРАВОСЛАВНАЯ ГИМНАЗИЯ ВО ИМЯ ПРЕПОДОБНОГО СЕРГИЯ РАДОНЕЖСКОГО»</w:t>
      </w:r>
    </w:p>
    <w:p w14:paraId="7AFF8BF3" w14:textId="77777777" w:rsidR="00CD73B9" w:rsidRDefault="00CD73B9">
      <w:pPr>
        <w:pStyle w:val="a5"/>
        <w:spacing w:after="198" w:line="240" w:lineRule="auto"/>
        <w:jc w:val="center"/>
      </w:pPr>
    </w:p>
    <w:p w14:paraId="38A8E92E" w14:textId="77777777" w:rsidR="00CD73B9" w:rsidRDefault="007F3394">
      <w:pPr>
        <w:pStyle w:val="a5"/>
        <w:spacing w:after="198"/>
        <w:jc w:val="both"/>
      </w:pPr>
      <w:r>
        <w:rPr>
          <w:rFonts w:ascii="Times New Roman;serif" w:hAnsi="Times New Roman;serif"/>
        </w:rPr>
        <w:t xml:space="preserve">1. </w:t>
      </w:r>
      <w:r>
        <w:rPr>
          <w:rFonts w:ascii="Times New Roman;serif" w:hAnsi="Times New Roman;serif"/>
          <w:b/>
        </w:rPr>
        <w:t>Общие положения</w:t>
      </w:r>
    </w:p>
    <w:p w14:paraId="430665F3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1.1. Настоящее Положение разработано с целью соблюдения </w:t>
      </w:r>
      <w:r>
        <w:rPr>
          <w:rFonts w:ascii="Times New Roman;serif" w:hAnsi="Times New Roman;serif"/>
        </w:rPr>
        <w:t>законодательства Российской Федерации в области образования в части определения языка образования в частном учреждении «Общеобразовательная организация «Православная гимназия во имя Преподобного Сергия Радонежского» (далее – Гимназия), реализующего свою об</w:t>
      </w:r>
      <w:r>
        <w:rPr>
          <w:rFonts w:ascii="Times New Roman;serif" w:hAnsi="Times New Roman;serif"/>
        </w:rPr>
        <w:t>разовательную деятельность по программам начального общего, основного общего и среднего общего образования.</w:t>
      </w:r>
    </w:p>
    <w:p w14:paraId="6781E5C1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1.2. Настоящее Положение разработано на основании Конституции РФ (ч. 5,6), в соответствии с Федеральным Законом РФ от 29.12.2012 № 273-ФЗ «Об образо</w:t>
      </w:r>
      <w:r>
        <w:rPr>
          <w:rFonts w:ascii="Times New Roman;serif" w:hAnsi="Times New Roman;serif"/>
        </w:rPr>
        <w:t>вании в Российской Федерации», закона РФ от 01.06.2005 №53 - ФЗ «О государственном языке Российской Федерации», закона РФ от 25.10.1991 №1807-I «О языках народов Российской Федерации», уставом  ЧУОО «Православная гимназия».</w:t>
      </w:r>
    </w:p>
    <w:p w14:paraId="7D580C14" w14:textId="77777777" w:rsidR="00CD73B9" w:rsidRDefault="007F3394">
      <w:pPr>
        <w:pStyle w:val="a5"/>
        <w:spacing w:after="198"/>
        <w:jc w:val="both"/>
      </w:pPr>
      <w:r>
        <w:rPr>
          <w:rFonts w:ascii="Times New Roman;serif" w:hAnsi="Times New Roman;serif"/>
        </w:rPr>
        <w:t xml:space="preserve">1.3.  </w:t>
      </w:r>
      <w:r>
        <w:rPr>
          <w:rFonts w:ascii="Times New Roman;serif" w:hAnsi="Times New Roman;serif"/>
          <w:highlight w:val="white"/>
        </w:rPr>
        <w:t>Положение устанавливает яз</w:t>
      </w:r>
      <w:r>
        <w:rPr>
          <w:rFonts w:ascii="Times New Roman;serif" w:hAnsi="Times New Roman;serif"/>
          <w:highlight w:val="white"/>
        </w:rPr>
        <w:t xml:space="preserve">ыки образования и порядок их выбора родителями </w:t>
      </w:r>
      <w:r>
        <w:rPr>
          <w:highlight w:val="white"/>
        </w:rPr>
        <w:t xml:space="preserve">(законными представителями) несовершеннолетних обучающихся при приеме на обучение по </w:t>
      </w:r>
      <w:r>
        <w:rPr>
          <w:rFonts w:ascii="Times New Roman;serif" w:hAnsi="Times New Roman;serif"/>
          <w:highlight w:val="white"/>
        </w:rPr>
        <w:t xml:space="preserve">образовательным программам начального общего и основного общего образования в пределах </w:t>
      </w:r>
      <w:proofErr w:type="gramStart"/>
      <w:r>
        <w:rPr>
          <w:rFonts w:ascii="Times New Roman;serif" w:hAnsi="Times New Roman;serif"/>
          <w:highlight w:val="white"/>
        </w:rPr>
        <w:t>возможностей  гимназии</w:t>
      </w:r>
      <w:proofErr w:type="gramEnd"/>
      <w:r>
        <w:rPr>
          <w:rFonts w:ascii="Times New Roman;serif" w:hAnsi="Times New Roman;serif"/>
          <w:highlight w:val="white"/>
        </w:rPr>
        <w:t>.</w:t>
      </w:r>
    </w:p>
    <w:p w14:paraId="35D45BD8" w14:textId="77777777" w:rsidR="00CD73B9" w:rsidRDefault="007F3394">
      <w:pPr>
        <w:pStyle w:val="a5"/>
        <w:spacing w:after="198"/>
        <w:jc w:val="both"/>
      </w:pPr>
      <w:r>
        <w:rPr>
          <w:rFonts w:ascii="Times New Roman;serif" w:hAnsi="Times New Roman;serif"/>
        </w:rPr>
        <w:t>2</w:t>
      </w:r>
      <w:r>
        <w:rPr>
          <w:rFonts w:ascii="Times New Roman;serif" w:hAnsi="Times New Roman;serif"/>
          <w:b/>
        </w:rPr>
        <w:t>. Язык образ</w:t>
      </w:r>
      <w:r>
        <w:rPr>
          <w:rFonts w:ascii="Times New Roman;serif" w:hAnsi="Times New Roman;serif"/>
          <w:b/>
        </w:rPr>
        <w:t>ования</w:t>
      </w:r>
    </w:p>
    <w:p w14:paraId="2ED43B9F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2.1. В соответствии со ст. 14 п.1 Закона РФ «Об образовании в Российской Федерации» в Российской Федерации гарантируется получение образования на государственном языке </w:t>
      </w:r>
      <w:r>
        <w:rPr>
          <w:rFonts w:ascii="Times New Roman;serif" w:hAnsi="Times New Roman;serif"/>
        </w:rPr>
        <w:lastRenderedPageBreak/>
        <w:t>Российской Федерации, а также выбор языка обучения и воспитания в пределах возмож</w:t>
      </w:r>
      <w:r>
        <w:rPr>
          <w:rFonts w:ascii="Times New Roman;serif" w:hAnsi="Times New Roman;serif"/>
        </w:rPr>
        <w:t>ностей, предоставляемых системой образования.</w:t>
      </w:r>
    </w:p>
    <w:p w14:paraId="1F00078C" w14:textId="77777777" w:rsidR="00CD73B9" w:rsidRDefault="007F3394">
      <w:pPr>
        <w:pStyle w:val="a5"/>
        <w:spacing w:after="198"/>
        <w:jc w:val="both"/>
      </w:pPr>
      <w:r>
        <w:rPr>
          <w:rFonts w:ascii="Times New Roman;serif" w:hAnsi="Times New Roman;serif"/>
        </w:rPr>
        <w:t xml:space="preserve">В Гимназии образовательная деятельность осуществляется на государственном языке Российской Федерации - </w:t>
      </w:r>
      <w:r>
        <w:rPr>
          <w:rFonts w:ascii="Times New Roman;serif" w:hAnsi="Times New Roman;serif"/>
          <w:b/>
        </w:rPr>
        <w:t>русском.</w:t>
      </w:r>
    </w:p>
    <w:p w14:paraId="5F2E55F5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2.2. Преподавание и изучение государственного языка Российской Федерации в рамках имеющих государс</w:t>
      </w:r>
      <w:r>
        <w:rPr>
          <w:rFonts w:ascii="Times New Roman;serif" w:hAnsi="Times New Roman;serif"/>
        </w:rPr>
        <w:t xml:space="preserve">твенную аккредитацию образовательных программ осуществляются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 </w:t>
      </w:r>
    </w:p>
    <w:p w14:paraId="0FA47884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2.3. Учащиеся Гимназии имеют право на получение</w:t>
      </w:r>
      <w:r>
        <w:rPr>
          <w:rFonts w:ascii="Times New Roman;serif" w:hAnsi="Times New Roman;serif"/>
        </w:rPr>
        <w:t xml:space="preserve"> начального общего,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</w:t>
      </w:r>
      <w:r>
        <w:rPr>
          <w:rFonts w:ascii="Times New Roman;serif" w:hAnsi="Times New Roman;serif"/>
        </w:rPr>
        <w:t xml:space="preserve">я, в порядке, установленном законодательством об образовании. </w:t>
      </w:r>
    </w:p>
    <w:p w14:paraId="33B011A2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2.4. 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Федерации. </w:t>
      </w:r>
    </w:p>
    <w:p w14:paraId="04A137BE" w14:textId="77777777" w:rsidR="00CD73B9" w:rsidRDefault="007F3394">
      <w:pPr>
        <w:pStyle w:val="a5"/>
        <w:spacing w:after="198"/>
        <w:jc w:val="both"/>
      </w:pPr>
      <w:r>
        <w:rPr>
          <w:rFonts w:ascii="Times New Roman;serif" w:hAnsi="Times New Roman;serif"/>
        </w:rPr>
        <w:t xml:space="preserve">2.5. </w:t>
      </w:r>
      <w:r>
        <w:rPr>
          <w:rFonts w:ascii="Times New Roman;serif" w:hAnsi="Times New Roman;serif"/>
          <w:highlight w:val="white"/>
        </w:rPr>
        <w:t>Вы</w:t>
      </w:r>
      <w:r>
        <w:rPr>
          <w:rFonts w:ascii="Times New Roman;serif" w:hAnsi="Times New Roman;serif"/>
          <w:highlight w:val="white"/>
        </w:rPr>
        <w:t>бор языка образования, изучаемого языка по предмету «Родной язык» и языков обучения по предметам «Литературное чтение на родном языке», «Родная литература» осуществляется по заявлениям родителей (законных представителей) несовершеннолетних  обучающихся при</w:t>
      </w:r>
      <w:r>
        <w:rPr>
          <w:rFonts w:ascii="Times New Roman;serif" w:hAnsi="Times New Roman;serif"/>
          <w:highlight w:val="white"/>
        </w:rPr>
        <w:t xml:space="preserve"> приеме (переводе) на обучение по имеющим государственную аккредитацию образовательным программам начального общего, основного общего образования и по заявлениям родителей (законных представителей) или поступающего на обучение по имеющей государственную ак</w:t>
      </w:r>
      <w:r>
        <w:rPr>
          <w:rFonts w:ascii="Times New Roman;serif" w:hAnsi="Times New Roman;serif"/>
          <w:highlight w:val="white"/>
        </w:rPr>
        <w:t>кредитацию образовательную программу среднего общего образования.</w:t>
      </w:r>
    </w:p>
    <w:p w14:paraId="37E416DE" w14:textId="77777777" w:rsidR="00CD73B9" w:rsidRDefault="007F3394">
      <w:pPr>
        <w:pStyle w:val="a5"/>
        <w:spacing w:after="198"/>
        <w:jc w:val="both"/>
      </w:pPr>
      <w:r>
        <w:rPr>
          <w:rFonts w:ascii="Times New Roman;serif" w:hAnsi="Times New Roman;serif"/>
        </w:rPr>
        <w:t>2.6. В Гимназии на уровнях начального общего образования, основного общего образования и среднего образования преподаётся «Иностранный</w:t>
      </w:r>
      <w:r>
        <w:t xml:space="preserve"> </w:t>
      </w:r>
      <w:r>
        <w:rPr>
          <w:rFonts w:ascii="Times New Roman;serif" w:hAnsi="Times New Roman;serif"/>
        </w:rPr>
        <w:t>язык» (английский) как учебный предмет предметной облас</w:t>
      </w:r>
      <w:r>
        <w:rPr>
          <w:rFonts w:ascii="Times New Roman;serif" w:hAnsi="Times New Roman;serif"/>
        </w:rPr>
        <w:t>ти «Филология».</w:t>
      </w:r>
    </w:p>
    <w:p w14:paraId="444E07E2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2.7. Иностранный язык в Гимназии изучается со 2 класса. </w:t>
      </w:r>
    </w:p>
    <w:p w14:paraId="00913CA7" w14:textId="77777777" w:rsidR="00CD73B9" w:rsidRDefault="007F3394">
      <w:pPr>
        <w:pStyle w:val="a5"/>
        <w:spacing w:after="198"/>
        <w:jc w:val="both"/>
      </w:pPr>
      <w:r>
        <w:rPr>
          <w:rFonts w:ascii="Times New Roman;serif" w:hAnsi="Times New Roman;serif"/>
        </w:rPr>
        <w:t xml:space="preserve">2.8. </w:t>
      </w:r>
      <w:r>
        <w:rPr>
          <w:rFonts w:ascii="Times New Roman;serif" w:hAnsi="Times New Roman;serif"/>
          <w:highlight w:val="white"/>
        </w:rPr>
        <w:t xml:space="preserve">В рамках дополнительных образовательных программ по запросу участников </w:t>
      </w:r>
      <w:r>
        <w:rPr>
          <w:highlight w:val="white"/>
        </w:rPr>
        <w:t>образовательных отношений гимназия вправе организовать обучение иным иностранным языкам. Язык обучения по д</w:t>
      </w:r>
      <w:r>
        <w:rPr>
          <w:highlight w:val="white"/>
        </w:rPr>
        <w:t xml:space="preserve">ополнительным образовательным программам, а также основные характеристики образования определяются гимназией в соответствующих дополнительных </w:t>
      </w:r>
      <w:r>
        <w:rPr>
          <w:rFonts w:ascii="Times New Roman;serif" w:hAnsi="Times New Roman;serif"/>
          <w:highlight w:val="white"/>
        </w:rPr>
        <w:t>образовательных программах.</w:t>
      </w:r>
    </w:p>
    <w:p w14:paraId="5ED07416" w14:textId="77777777" w:rsidR="00CD73B9" w:rsidRDefault="007F3394">
      <w:pPr>
        <w:pStyle w:val="a5"/>
        <w:jc w:val="center"/>
      </w:pPr>
      <w:r>
        <w:rPr>
          <w:highlight w:val="white"/>
        </w:rPr>
        <w:t> </w:t>
      </w:r>
      <w:r>
        <w:rPr>
          <w:rStyle w:val="a3"/>
          <w:highlight w:val="white"/>
        </w:rPr>
        <w:t>3. Организация образовательной деятельности</w:t>
      </w:r>
    </w:p>
    <w:p w14:paraId="7E024A47" w14:textId="77777777" w:rsidR="00CD73B9" w:rsidRDefault="007F3394">
      <w:pPr>
        <w:pStyle w:val="a5"/>
        <w:spacing w:after="0"/>
        <w:jc w:val="both"/>
        <w:rPr>
          <w:highlight w:val="white"/>
        </w:rPr>
      </w:pPr>
      <w:r>
        <w:rPr>
          <w:highlight w:val="white"/>
        </w:rPr>
        <w:t> 3.1. Государственный русский язык изучае</w:t>
      </w:r>
      <w:r>
        <w:rPr>
          <w:highlight w:val="white"/>
        </w:rPr>
        <w:t xml:space="preserve">тся в рамках предметов «Русский язык», «Родной </w:t>
      </w:r>
      <w:proofErr w:type="gramStart"/>
      <w:r>
        <w:rPr>
          <w:highlight w:val="white"/>
        </w:rPr>
        <w:t>язык  (</w:t>
      </w:r>
      <w:proofErr w:type="gramEnd"/>
      <w:r>
        <w:rPr>
          <w:highlight w:val="white"/>
        </w:rPr>
        <w:t>русский)». На русском языке преподаются предметы «Литературное чтение», «Литература», «Литературное чтение на родном языке», «Родная литература (русская)».</w:t>
      </w:r>
    </w:p>
    <w:p w14:paraId="38E88CBD" w14:textId="77777777" w:rsidR="00CD73B9" w:rsidRDefault="00CD73B9">
      <w:pPr>
        <w:pStyle w:val="a5"/>
        <w:spacing w:after="0"/>
        <w:jc w:val="both"/>
        <w:rPr>
          <w:highlight w:val="white"/>
        </w:rPr>
      </w:pPr>
    </w:p>
    <w:p w14:paraId="4C6C0DBE" w14:textId="77777777" w:rsidR="00CD73B9" w:rsidRDefault="007F3394">
      <w:pPr>
        <w:pStyle w:val="a5"/>
        <w:spacing w:after="0"/>
        <w:jc w:val="both"/>
        <w:rPr>
          <w:highlight w:val="white"/>
        </w:rPr>
      </w:pPr>
      <w:r>
        <w:rPr>
          <w:highlight w:val="white"/>
        </w:rPr>
        <w:lastRenderedPageBreak/>
        <w:t xml:space="preserve"> 3.2. </w:t>
      </w:r>
      <w:r>
        <w:rPr>
          <w:rFonts w:ascii="Times New Roman;serif" w:hAnsi="Times New Roman;serif"/>
          <w:highlight w:val="white"/>
        </w:rPr>
        <w:t>Преподавание и изучение родного языка и</w:t>
      </w:r>
      <w:r>
        <w:rPr>
          <w:rFonts w:ascii="Times New Roman;serif" w:hAnsi="Times New Roman;serif"/>
          <w:highlight w:val="white"/>
        </w:rPr>
        <w:t>з числа языков народов Российской Федерации, в рамках имеющих государственную аккредитацию образовательных программ, осуществляются в соответствии с федеральным государственным образовательным стандартом.</w:t>
      </w:r>
    </w:p>
    <w:p w14:paraId="68581F1E" w14:textId="77777777" w:rsidR="00CD73B9" w:rsidRDefault="007F3394">
      <w:pPr>
        <w:pStyle w:val="a5"/>
        <w:spacing w:after="0"/>
        <w:jc w:val="both"/>
        <w:rPr>
          <w:highlight w:val="white"/>
        </w:rPr>
      </w:pPr>
      <w:r>
        <w:rPr>
          <w:highlight w:val="white"/>
        </w:rPr>
        <w:t> </w:t>
      </w:r>
    </w:p>
    <w:p w14:paraId="17AEADB9" w14:textId="77777777" w:rsidR="00CD73B9" w:rsidRDefault="007F3394">
      <w:pPr>
        <w:pStyle w:val="a5"/>
        <w:spacing w:after="0"/>
        <w:jc w:val="both"/>
        <w:rPr>
          <w:highlight w:val="white"/>
        </w:rPr>
      </w:pPr>
      <w:r>
        <w:rPr>
          <w:highlight w:val="white"/>
        </w:rPr>
        <w:t xml:space="preserve">3.4. Преподавание и изучение английского языка в </w:t>
      </w:r>
      <w:r>
        <w:rPr>
          <w:highlight w:val="white"/>
        </w:rPr>
        <w:t xml:space="preserve">рамках имеющих государственную аккредитацию образовательных программ организуется для обучающихся 2–11 классов. </w:t>
      </w:r>
      <w:r>
        <w:rPr>
          <w:rFonts w:ascii="Times New Roman;serif" w:hAnsi="Times New Roman;serif"/>
          <w:highlight w:val="white"/>
        </w:rPr>
        <w:t xml:space="preserve">На изучение иностранного языка во 2 -4 классах выделяется 2 часа в неделю и 68 часов в год, в </w:t>
      </w:r>
      <w:proofErr w:type="gramStart"/>
      <w:r>
        <w:rPr>
          <w:rFonts w:ascii="Times New Roman;serif" w:hAnsi="Times New Roman;serif"/>
          <w:highlight w:val="white"/>
        </w:rPr>
        <w:t>5-9</w:t>
      </w:r>
      <w:proofErr w:type="gramEnd"/>
      <w:r>
        <w:rPr>
          <w:rFonts w:ascii="Times New Roman;serif" w:hAnsi="Times New Roman;serif"/>
          <w:highlight w:val="white"/>
        </w:rPr>
        <w:t xml:space="preserve"> классах – 3 часа в неделю, по 105 часов в год.</w:t>
      </w:r>
      <w:r>
        <w:rPr>
          <w:rFonts w:ascii="Times New Roman;serif" w:hAnsi="Times New Roman;serif"/>
          <w:highlight w:val="white"/>
        </w:rPr>
        <w:t xml:space="preserve"> По иностранному языку осуществляется деление классов на две группы, если наполняемость классов более 20 человек.</w:t>
      </w:r>
    </w:p>
    <w:p w14:paraId="234B544C" w14:textId="77777777" w:rsidR="00CD73B9" w:rsidRDefault="007F3394">
      <w:pPr>
        <w:pStyle w:val="a5"/>
        <w:spacing w:after="0"/>
        <w:jc w:val="both"/>
        <w:rPr>
          <w:highlight w:val="white"/>
        </w:rPr>
      </w:pPr>
      <w:r>
        <w:rPr>
          <w:highlight w:val="white"/>
        </w:rPr>
        <w:t> </w:t>
      </w:r>
    </w:p>
    <w:p w14:paraId="1BEDA308" w14:textId="77777777" w:rsidR="00CD73B9" w:rsidRDefault="007F3394">
      <w:pPr>
        <w:pStyle w:val="a5"/>
        <w:spacing w:after="0"/>
        <w:jc w:val="both"/>
        <w:rPr>
          <w:highlight w:val="white"/>
        </w:rPr>
      </w:pPr>
      <w:r>
        <w:rPr>
          <w:highlight w:val="white"/>
        </w:rPr>
        <w:t>3.5. Преподавание и изучение иностранных языков в рамках имеющих государственную</w:t>
      </w:r>
    </w:p>
    <w:p w14:paraId="06941EF6" w14:textId="77777777" w:rsidR="00CD73B9" w:rsidRDefault="007F3394">
      <w:pPr>
        <w:pStyle w:val="a5"/>
        <w:spacing w:after="0"/>
        <w:jc w:val="both"/>
        <w:rPr>
          <w:highlight w:val="white"/>
        </w:rPr>
      </w:pPr>
      <w:r>
        <w:rPr>
          <w:highlight w:val="white"/>
        </w:rPr>
        <w:t xml:space="preserve"> аккредитацию образовательных программ осуществляются в соо</w:t>
      </w:r>
      <w:r>
        <w:rPr>
          <w:highlight w:val="white"/>
        </w:rPr>
        <w:t>тветствии с федеральными</w:t>
      </w:r>
    </w:p>
    <w:p w14:paraId="7B74678E" w14:textId="77777777" w:rsidR="00CD73B9" w:rsidRDefault="007F3394">
      <w:pPr>
        <w:pStyle w:val="a5"/>
        <w:jc w:val="both"/>
        <w:rPr>
          <w:highlight w:val="white"/>
        </w:rPr>
      </w:pPr>
      <w:r>
        <w:rPr>
          <w:highlight w:val="white"/>
        </w:rPr>
        <w:t>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14:paraId="3BB5A886" w14:textId="77777777" w:rsidR="00CD73B9" w:rsidRDefault="007F3394">
      <w:pPr>
        <w:pStyle w:val="a5"/>
        <w:spacing w:after="0"/>
      </w:pPr>
      <w:r>
        <w:rPr>
          <w:highlight w:val="white"/>
        </w:rPr>
        <w:t> 3.6. Преподавание и изучение иных предм</w:t>
      </w:r>
      <w:r>
        <w:rPr>
          <w:highlight w:val="white"/>
        </w:rPr>
        <w:t xml:space="preserve">етов учебного плана осуществляется на русском </w:t>
      </w:r>
      <w:r>
        <w:rPr>
          <w:rFonts w:ascii="Times New Roman;serif" w:hAnsi="Times New Roman;serif"/>
          <w:b/>
          <w:highlight w:val="white"/>
        </w:rPr>
        <w:t>языке.</w:t>
      </w:r>
    </w:p>
    <w:p w14:paraId="430EF2EC" w14:textId="77777777" w:rsidR="00CD73B9" w:rsidRDefault="007F3394">
      <w:pPr>
        <w:pStyle w:val="a5"/>
        <w:jc w:val="center"/>
      </w:pPr>
      <w:r>
        <w:rPr>
          <w:highlight w:val="white"/>
        </w:rPr>
        <w:t> </w:t>
      </w:r>
      <w:r>
        <w:rPr>
          <w:rStyle w:val="a3"/>
          <w:highlight w:val="white"/>
        </w:rPr>
        <w:t>4. Язык (языки) воспитания</w:t>
      </w:r>
    </w:p>
    <w:p w14:paraId="2F8A2432" w14:textId="77777777" w:rsidR="00CD73B9" w:rsidRDefault="007F3394">
      <w:pPr>
        <w:pStyle w:val="a5"/>
        <w:spacing w:after="0"/>
      </w:pPr>
      <w:r>
        <w:rPr>
          <w:highlight w:val="white"/>
        </w:rPr>
        <w:t xml:space="preserve"> 4.1. Внеурочная деятельность и воспитательная работа в школе осуществляется на </w:t>
      </w:r>
      <w:proofErr w:type="gramStart"/>
      <w:r>
        <w:rPr>
          <w:highlight w:val="white"/>
        </w:rPr>
        <w:t>русском  языке</w:t>
      </w:r>
      <w:proofErr w:type="gramEnd"/>
      <w:r>
        <w:rPr>
          <w:highlight w:val="white"/>
        </w:rPr>
        <w:t xml:space="preserve"> в соответствии с утвержденными планами внеурочной деятельности и воспитательной </w:t>
      </w:r>
      <w:r>
        <w:rPr>
          <w:highlight w:val="white"/>
        </w:rPr>
        <w:t>работы.</w:t>
      </w:r>
    </w:p>
    <w:p w14:paraId="619B718C" w14:textId="77777777" w:rsidR="00CD73B9" w:rsidRDefault="007F3394">
      <w:pPr>
        <w:pStyle w:val="a5"/>
        <w:spacing w:after="198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5. Информация о языке</w:t>
      </w:r>
    </w:p>
    <w:p w14:paraId="235FEA78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5.1. Учреждение обеспечивает открытость и доступность информации о языке, на котором ведётся воспитание и образование, размещая её в нормативных локальных актах и на сайте в сети Интернет. </w:t>
      </w:r>
    </w:p>
    <w:p w14:paraId="31B2B292" w14:textId="77777777" w:rsidR="00CD73B9" w:rsidRDefault="007F3394">
      <w:pPr>
        <w:pStyle w:val="a5"/>
        <w:spacing w:after="198"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6. Заключительные положения</w:t>
      </w:r>
    </w:p>
    <w:p w14:paraId="2F794EA0" w14:textId="77777777" w:rsidR="00CD73B9" w:rsidRDefault="007F3394">
      <w:pPr>
        <w:pStyle w:val="a5"/>
        <w:spacing w:after="198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6.1. Настоящее Положение вступает в си</w:t>
      </w:r>
      <w:r>
        <w:rPr>
          <w:rFonts w:ascii="Times New Roman;serif" w:hAnsi="Times New Roman;serif"/>
        </w:rPr>
        <w:t>лу с момента его подписания</w:t>
      </w:r>
    </w:p>
    <w:p w14:paraId="5BCA23D2" w14:textId="77777777" w:rsidR="00CD73B9" w:rsidRDefault="00CD73B9">
      <w:pPr>
        <w:pStyle w:val="a5"/>
        <w:spacing w:after="0"/>
        <w:jc w:val="center"/>
        <w:rPr>
          <w:rStyle w:val="a3"/>
          <w:highlight w:val="white"/>
        </w:rPr>
      </w:pPr>
    </w:p>
    <w:p w14:paraId="74CD0501" w14:textId="77777777" w:rsidR="00CD73B9" w:rsidRDefault="00CD73B9">
      <w:pPr>
        <w:pStyle w:val="a5"/>
        <w:jc w:val="center"/>
        <w:rPr>
          <w:rStyle w:val="a3"/>
          <w:highlight w:val="white"/>
        </w:rPr>
      </w:pPr>
    </w:p>
    <w:p w14:paraId="7845EFC5" w14:textId="77777777" w:rsidR="00CD73B9" w:rsidRDefault="00CD73B9">
      <w:pPr>
        <w:pStyle w:val="a5"/>
        <w:jc w:val="center"/>
        <w:rPr>
          <w:rStyle w:val="a3"/>
          <w:highlight w:val="white"/>
        </w:rPr>
      </w:pPr>
    </w:p>
    <w:p w14:paraId="2E0C54E0" w14:textId="77777777" w:rsidR="00CD73B9" w:rsidRDefault="00CD73B9">
      <w:pPr>
        <w:pStyle w:val="a5"/>
        <w:jc w:val="center"/>
        <w:rPr>
          <w:rStyle w:val="a3"/>
          <w:highlight w:val="white"/>
        </w:rPr>
      </w:pPr>
    </w:p>
    <w:p w14:paraId="2A20D60A" w14:textId="77777777" w:rsidR="00CD73B9" w:rsidRDefault="00CD73B9">
      <w:pPr>
        <w:pStyle w:val="a5"/>
        <w:spacing w:after="0"/>
        <w:rPr>
          <w:highlight w:val="white"/>
        </w:rPr>
      </w:pPr>
    </w:p>
    <w:p w14:paraId="48C00E1B" w14:textId="77777777" w:rsidR="00CD73B9" w:rsidRDefault="00CD73B9">
      <w:pPr>
        <w:pStyle w:val="a5"/>
        <w:jc w:val="center"/>
      </w:pPr>
    </w:p>
    <w:sectPr w:rsidR="00CD73B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3B9"/>
    <w:rsid w:val="007F3394"/>
    <w:rsid w:val="00C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B8B"/>
  <w15:docId w15:val="{440DEC6C-F630-45C1-9A36-15D14BE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 Дьяченко</cp:lastModifiedBy>
  <cp:revision>8</cp:revision>
  <cp:lastPrinted>2021-07-30T10:31:00Z</cp:lastPrinted>
  <dcterms:created xsi:type="dcterms:W3CDTF">2021-02-17T20:52:00Z</dcterms:created>
  <dcterms:modified xsi:type="dcterms:W3CDTF">2021-07-30T10:31:00Z</dcterms:modified>
  <dc:language>ru-RU</dc:language>
</cp:coreProperties>
</file>